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F8" w:rsidRDefault="00A01310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9447" name="Picture 9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" name="Picture 94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0835F8" w:rsidRDefault="00A01310">
      <w:pPr>
        <w:spacing w:after="919" w:line="265" w:lineRule="auto"/>
        <w:ind w:left="-5"/>
      </w:pPr>
      <w:r>
        <w:rPr>
          <w:b/>
        </w:rPr>
        <w:t>Nr sprawy:</w:t>
      </w:r>
    </w:p>
    <w:p w:rsidR="000835F8" w:rsidRDefault="00A01310">
      <w:pPr>
        <w:spacing w:after="12" w:line="250" w:lineRule="auto"/>
        <w:ind w:left="30"/>
        <w:jc w:val="center"/>
      </w:pPr>
      <w:r>
        <w:rPr>
          <w:b/>
          <w:sz w:val="32"/>
        </w:rPr>
        <w:t xml:space="preserve">WNIOSEK </w:t>
      </w:r>
    </w:p>
    <w:p w:rsidR="000835F8" w:rsidRDefault="00A01310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</w:t>
      </w:r>
    </w:p>
    <w:p w:rsidR="000835F8" w:rsidRDefault="00A01310">
      <w:pPr>
        <w:spacing w:after="700" w:line="250" w:lineRule="auto"/>
        <w:ind w:left="30" w:right="20"/>
        <w:jc w:val="center"/>
      </w:pPr>
      <w:r>
        <w:rPr>
          <w:b/>
          <w:sz w:val="32"/>
        </w:rPr>
        <w:t>Osób Niepełnosprawnych usług tłumacza języka migowego/tłumacza przewodnika</w:t>
      </w:r>
    </w:p>
    <w:p w:rsidR="000835F8" w:rsidRDefault="00A01310">
      <w:pPr>
        <w:pStyle w:val="Nagwek1"/>
        <w:shd w:val="clear" w:color="auto" w:fill="FFFFD7"/>
        <w:spacing w:after="0" w:line="264" w:lineRule="auto"/>
        <w:ind w:left="118"/>
      </w:pPr>
      <w: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835F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0835F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 xml:space="preserve">pełen zakres czynności związanych z aplikowaniem o wsparcie   </w:t>
            </w:r>
          </w:p>
          <w:p w:rsidR="000835F8" w:rsidRDefault="00A0131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do rozliczenia dofinansowania</w:t>
            </w:r>
          </w:p>
          <w:p w:rsidR="000835F8" w:rsidRDefault="00A0131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do zawarcia umowy</w:t>
            </w:r>
          </w:p>
          <w:p w:rsidR="000835F8" w:rsidRDefault="00A0131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do udzielania dodatkowych wyjaśnień i uzupełnienia wniosku</w:t>
            </w:r>
          </w:p>
          <w:p w:rsidR="000835F8" w:rsidRDefault="00A0131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do złożenia wniosku</w:t>
            </w:r>
          </w:p>
          <w:p w:rsidR="000835F8" w:rsidRDefault="00A0131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inne</w:t>
            </w:r>
          </w:p>
        </w:tc>
      </w:tr>
      <w:tr w:rsidR="000835F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0835F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0835F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0835F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>miasto</w:t>
            </w:r>
          </w:p>
          <w:p w:rsidR="000835F8" w:rsidRDefault="00A01310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>wieś</w:t>
            </w: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</w:tbl>
    <w:p w:rsidR="000835F8" w:rsidRDefault="00A01310">
      <w:pPr>
        <w:shd w:val="clear" w:color="auto" w:fill="99CCFF"/>
        <w:spacing w:after="35" w:line="259" w:lineRule="auto"/>
        <w:ind w:left="0" w:right="3334" w:firstLine="0"/>
        <w:jc w:val="right"/>
      </w:pPr>
      <w:r>
        <w:rPr>
          <w:b/>
          <w:sz w:val="26"/>
        </w:rPr>
        <w:t>ADRES KORESPONDENCYJNY</w:t>
      </w:r>
    </w:p>
    <w:p w:rsidR="000835F8" w:rsidRDefault="00A01310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Taki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835F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0835F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</w:tbl>
    <w:p w:rsidR="000835F8" w:rsidRDefault="000835F8">
      <w:pPr>
        <w:spacing w:after="0" w:line="259" w:lineRule="auto"/>
        <w:ind w:left="-570" w:right="11230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835F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0835F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miasto</w:t>
            </w:r>
          </w:p>
          <w:p w:rsidR="000835F8" w:rsidRDefault="00A01310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wieś</w:t>
            </w:r>
          </w:p>
        </w:tc>
      </w:tr>
      <w:tr w:rsidR="000835F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0835F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right="161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tak</w:t>
            </w:r>
          </w:p>
          <w:p w:rsidR="000835F8" w:rsidRDefault="00A01310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nie</w:t>
            </w:r>
          </w:p>
        </w:tc>
      </w:tr>
      <w:tr w:rsidR="000835F8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Znaczny</w:t>
            </w:r>
          </w:p>
          <w:p w:rsidR="000835F8" w:rsidRDefault="00A0131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Umiarkowany</w:t>
            </w:r>
          </w:p>
          <w:p w:rsidR="000835F8" w:rsidRDefault="00A0131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Lekki</w:t>
            </w:r>
          </w:p>
          <w:p w:rsidR="000835F8" w:rsidRDefault="00A0131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0835F8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spacing w:after="0" w:line="259" w:lineRule="auto"/>
              <w:ind w:left="2" w:right="5024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bezterminowo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okresowo – do dnia: </w:t>
            </w:r>
          </w:p>
        </w:tc>
      </w:tr>
      <w:tr w:rsidR="000835F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 grupa</w:t>
            </w:r>
          </w:p>
          <w:p w:rsidR="000835F8" w:rsidRDefault="00A01310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II grupa</w:t>
            </w:r>
          </w:p>
          <w:p w:rsidR="000835F8" w:rsidRDefault="00A01310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III grupa</w:t>
            </w:r>
          </w:p>
          <w:p w:rsidR="000835F8" w:rsidRDefault="00A01310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0835F8">
        <w:trPr>
          <w:trHeight w:val="23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10"/>
              </w:numPr>
              <w:spacing w:after="0" w:line="241" w:lineRule="auto"/>
              <w:ind w:hanging="256"/>
            </w:pPr>
            <w:r>
              <w:t>Osoby całkowicie niezdolne do pracy i niezdolne do samodzielnej egzystencji</w:t>
            </w:r>
          </w:p>
          <w:p w:rsidR="000835F8" w:rsidRDefault="00A01310">
            <w:pPr>
              <w:numPr>
                <w:ilvl w:val="0"/>
                <w:numId w:val="10"/>
              </w:numPr>
              <w:spacing w:after="0" w:line="241" w:lineRule="auto"/>
              <w:ind w:hanging="256"/>
            </w:pPr>
            <w:r>
              <w:t>Osoby długotrwale niezdolne do pracy w gospodarstwie rolnym, którym przysługuje zasiłek pielęgnacyjny</w:t>
            </w:r>
          </w:p>
          <w:p w:rsidR="000835F8" w:rsidRDefault="00A01310">
            <w:pPr>
              <w:numPr>
                <w:ilvl w:val="0"/>
                <w:numId w:val="10"/>
              </w:numPr>
              <w:spacing w:after="0" w:line="259" w:lineRule="auto"/>
              <w:ind w:hanging="256"/>
            </w:pPr>
            <w:r>
              <w:t>Osoby całkowicie niezdolne do pracy</w:t>
            </w:r>
          </w:p>
          <w:p w:rsidR="000835F8" w:rsidRDefault="00A01310">
            <w:pPr>
              <w:numPr>
                <w:ilvl w:val="0"/>
                <w:numId w:val="10"/>
              </w:numPr>
              <w:spacing w:after="0" w:line="259" w:lineRule="auto"/>
              <w:ind w:hanging="256"/>
            </w:pPr>
            <w:r>
              <w:t>Osoby częściowo niezdolne do pracy</w:t>
            </w:r>
          </w:p>
          <w:p w:rsidR="000835F8" w:rsidRDefault="00A01310">
            <w:pPr>
              <w:numPr>
                <w:ilvl w:val="0"/>
                <w:numId w:val="10"/>
              </w:numPr>
              <w:spacing w:after="0" w:line="241" w:lineRule="auto"/>
              <w:ind w:hanging="256"/>
            </w:pPr>
            <w:r>
              <w:t>Osoby stale lub długotrwale niezdolne do pracy w gospodarstwie rolnym</w:t>
            </w:r>
          </w:p>
          <w:p w:rsidR="000835F8" w:rsidRDefault="00A01310">
            <w:pPr>
              <w:numPr>
                <w:ilvl w:val="0"/>
                <w:numId w:val="10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0835F8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01-U – upośledzenie umysłowe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02-P – choroby psychiczne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03-L – zaburzenia głosu, mowy i choroby słuchu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głucha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głuchoniema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04-O – narząd wzroku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osoba niewidoma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2" w:line="239" w:lineRule="auto"/>
              <w:ind w:firstLine="708"/>
            </w:pPr>
            <w:r>
              <w:t>osoba głuchoniewidoma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05-R – narząd ruchu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2" w:line="239" w:lineRule="auto"/>
              <w:ind w:firstLine="708"/>
            </w:pPr>
            <w:r>
              <w:t>wnioskodawca lub dziecko/podopieczny porusza się przy pomocy wózka inwalidzkiego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dysfunkcja obu kończyn górnych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06-E – epilepsja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07-S – choroby układu oddechowego i krążenia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08-T – choroby układu pokarmowego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09-M – choroby układu moczowo-płciowego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10-N – choroby neurologiczne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11-I – inne</w:t>
            </w:r>
          </w:p>
          <w:p w:rsidR="000835F8" w:rsidRDefault="00A01310">
            <w:pPr>
              <w:numPr>
                <w:ilvl w:val="0"/>
                <w:numId w:val="11"/>
              </w:numPr>
              <w:spacing w:after="0" w:line="259" w:lineRule="auto"/>
              <w:ind w:firstLine="708"/>
            </w:pPr>
            <w:r>
              <w:t>12-C – całościowe zaburzenia rozwojowe</w:t>
            </w:r>
          </w:p>
        </w:tc>
      </w:tr>
      <w:tr w:rsidR="000835F8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12"/>
              </w:numPr>
              <w:spacing w:after="0" w:line="259" w:lineRule="auto"/>
              <w:ind w:hanging="256"/>
            </w:pPr>
            <w:r>
              <w:t xml:space="preserve">tak  </w:t>
            </w:r>
          </w:p>
          <w:p w:rsidR="000835F8" w:rsidRDefault="00A01310">
            <w:pPr>
              <w:numPr>
                <w:ilvl w:val="0"/>
                <w:numId w:val="12"/>
              </w:numPr>
              <w:spacing w:after="0" w:line="259" w:lineRule="auto"/>
              <w:ind w:hanging="256"/>
            </w:pPr>
            <w:r>
              <w:t>nie</w:t>
            </w:r>
          </w:p>
        </w:tc>
      </w:tr>
      <w:tr w:rsidR="000835F8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13"/>
              </w:numPr>
              <w:spacing w:after="0" w:line="259" w:lineRule="auto"/>
              <w:ind w:hanging="256"/>
            </w:pPr>
            <w:r>
              <w:t>2 przyczyny</w:t>
            </w:r>
          </w:p>
          <w:p w:rsidR="000835F8" w:rsidRDefault="00A01310">
            <w:pPr>
              <w:numPr>
                <w:ilvl w:val="0"/>
                <w:numId w:val="13"/>
              </w:numPr>
              <w:spacing w:after="0" w:line="259" w:lineRule="auto"/>
              <w:ind w:hanging="256"/>
            </w:pPr>
            <w:r>
              <w:t>3 przyczyny</w:t>
            </w:r>
          </w:p>
        </w:tc>
      </w:tr>
    </w:tbl>
    <w:p w:rsidR="000835F8" w:rsidRDefault="00A01310">
      <w:pPr>
        <w:pStyle w:val="Nagwek2"/>
        <w:spacing w:after="106"/>
      </w:pPr>
      <w:r>
        <w:t>ŚREDNI DOCHÓD</w:t>
      </w:r>
    </w:p>
    <w:p w:rsidR="000835F8" w:rsidRDefault="00A01310">
      <w:pPr>
        <w:spacing w:after="3" w:line="265" w:lineRule="auto"/>
        <w:ind w:left="-5"/>
      </w:pPr>
      <w:r>
        <w:rPr>
          <w:b/>
          <w:sz w:val="26"/>
        </w:rPr>
        <w:t>Wnioskodawca prowadzi gospodarstwo domowe:</w:t>
      </w:r>
    </w:p>
    <w:p w:rsidR="000835F8" w:rsidRDefault="00A01310">
      <w:pPr>
        <w:spacing w:after="140"/>
        <w:ind w:left="-5"/>
      </w:pPr>
      <w:r>
        <w:rPr>
          <w:rFonts w:ascii="Wingdings" w:eastAsia="Wingdings" w:hAnsi="Wingdings" w:cs="Wingdings"/>
        </w:rPr>
        <w:t></w:t>
      </w:r>
      <w:r>
        <w:t xml:space="preserve"> indywidualne  </w:t>
      </w:r>
      <w:r>
        <w:rPr>
          <w:rFonts w:ascii="Wingdings" w:eastAsia="Wingdings" w:hAnsi="Wingdings" w:cs="Wingdings"/>
        </w:rPr>
        <w:t></w:t>
      </w:r>
      <w:r>
        <w:t xml:space="preserve"> wspólne</w:t>
      </w:r>
    </w:p>
    <w:p w:rsidR="000835F8" w:rsidRDefault="00A0131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0835F8" w:rsidRDefault="00A01310">
      <w:pPr>
        <w:spacing w:after="3" w:line="265" w:lineRule="auto"/>
        <w:ind w:left="-5"/>
      </w:pPr>
      <w:r>
        <w:rPr>
          <w:b/>
          <w:sz w:val="26"/>
        </w:rPr>
        <w:t>Liczba osób we wspólnym gospodarstwie domowym wynosi:</w:t>
      </w:r>
    </w:p>
    <w:p w:rsidR="000835F8" w:rsidRDefault="00A01310">
      <w:pPr>
        <w:pStyle w:val="Nagwek2"/>
        <w:ind w:right="2"/>
      </w:pPr>
      <w:r>
        <w:lastRenderedPageBreak/>
        <w:t>KORZYSTANIE ZE ŚRODKÓW PFRON</w:t>
      </w:r>
    </w:p>
    <w:p w:rsidR="000835F8" w:rsidRDefault="00A01310">
      <w:pPr>
        <w:spacing w:after="245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:rsidR="000835F8" w:rsidRDefault="00A01310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:rsidR="000835F8" w:rsidRDefault="00A01310">
      <w:pPr>
        <w:numPr>
          <w:ilvl w:val="0"/>
          <w:numId w:val="1"/>
        </w:numPr>
        <w:ind w:hanging="256"/>
      </w:pPr>
      <w:r>
        <w:t>nie korzystałem</w:t>
      </w:r>
    </w:p>
    <w:p w:rsidR="000835F8" w:rsidRDefault="00A01310">
      <w:pPr>
        <w:numPr>
          <w:ilvl w:val="0"/>
          <w:numId w:val="1"/>
        </w:numPr>
        <w:ind w:hanging="256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607"/>
        <w:gridCol w:w="1207"/>
        <w:gridCol w:w="1893"/>
        <w:gridCol w:w="2479"/>
      </w:tblGrid>
      <w:tr w:rsidR="000835F8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0835F8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0835F8" w:rsidRDefault="00A0131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0835F8" w:rsidRDefault="00A0131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:rsidR="000835F8" w:rsidRDefault="00A013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0835F8" w:rsidRDefault="00A0131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0835F8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</w:tbl>
    <w:p w:rsidR="000835F8" w:rsidRDefault="00A01310">
      <w:pPr>
        <w:pStyle w:val="Nagwek1"/>
        <w:shd w:val="clear" w:color="auto" w:fill="FFFFD7"/>
        <w:spacing w:after="157" w:line="264" w:lineRule="auto"/>
        <w:ind w:left="118"/>
      </w:pPr>
      <w:r>
        <w:t>Część B –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835F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190" w:firstLine="0"/>
            </w:pPr>
            <w:r>
              <w:rPr>
                <w:b/>
                <w:sz w:val="28"/>
              </w:rPr>
              <w:t>I. CEL DOFINANSOWANIA</w:t>
            </w:r>
          </w:p>
        </w:tc>
      </w:tr>
      <w:tr w:rsidR="000835F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346" w:firstLine="0"/>
            </w:pPr>
            <w:r>
              <w:rPr>
                <w:b/>
                <w:sz w:val="28"/>
              </w:rPr>
              <w:t>II. KOSZTY REALIZACJI</w:t>
            </w:r>
          </w:p>
        </w:tc>
      </w:tr>
      <w:tr w:rsidR="000835F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17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17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godzin: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Cena za godzinę: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</w:tbl>
    <w:p w:rsidR="000835F8" w:rsidRDefault="00A01310">
      <w:pPr>
        <w:ind w:left="-5"/>
      </w:pPr>
      <w:r>
        <w:t>Wysokość dofinansowania usług tłumacza języka migowego lub tłumacza-przewodnika nie może być wyższa niż 2% przeciętnego wynagrodzenia za godzinę jej świadczenia (informacja dostępna na stronach GUS).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835F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0835F8" w:rsidRDefault="00A0131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8"/>
              </w:rPr>
              <w:t>III. MIEJSCE I CZAS REALIZACJI ZADANIA</w:t>
            </w:r>
          </w:p>
        </w:tc>
      </w:tr>
      <w:tr w:rsidR="000835F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</w:tbl>
    <w:p w:rsidR="000835F8" w:rsidRDefault="00A01310">
      <w:pPr>
        <w:pStyle w:val="Nagwek2"/>
        <w:spacing w:after="12"/>
        <w:ind w:left="0" w:right="1655" w:firstLine="0"/>
        <w:jc w:val="right"/>
      </w:pPr>
      <w:r>
        <w:t>IV. FORMA PRZEKAZANIA ŚRODKÓW FINANSOWYCH</w:t>
      </w:r>
    </w:p>
    <w:p w:rsidR="000835F8" w:rsidRDefault="00A01310">
      <w:pPr>
        <w:numPr>
          <w:ilvl w:val="0"/>
          <w:numId w:val="2"/>
        </w:numPr>
        <w:ind w:hanging="31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835F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Właściciel konta: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</w:tbl>
    <w:p w:rsidR="000835F8" w:rsidRDefault="00D340DC">
      <w:pPr>
        <w:numPr>
          <w:ilvl w:val="0"/>
          <w:numId w:val="2"/>
        </w:numPr>
        <w:spacing w:after="104"/>
        <w:ind w:hanging="318"/>
      </w:pPr>
      <w:r>
        <w:t xml:space="preserve">W kasie </w:t>
      </w:r>
    </w:p>
    <w:p w:rsidR="00D340DC" w:rsidRDefault="00A01310">
      <w:pPr>
        <w:numPr>
          <w:ilvl w:val="0"/>
          <w:numId w:val="2"/>
        </w:numPr>
        <w:ind w:hanging="318"/>
      </w:pPr>
      <w:r>
        <w:t>Konto Wykonawcy podane na dowodzie zakupu usługi</w:t>
      </w:r>
    </w:p>
    <w:p w:rsidR="00D340DC" w:rsidRDefault="00D340DC" w:rsidP="00D340DC"/>
    <w:p w:rsidR="00D340DC" w:rsidRDefault="00D340DC" w:rsidP="00D340DC">
      <w:pPr>
        <w:pStyle w:val="Nagwek1"/>
        <w:shd w:val="clear" w:color="auto" w:fill="FFFFD7"/>
        <w:spacing w:after="524" w:line="264" w:lineRule="auto"/>
        <w:ind w:left="118" w:right="2"/>
      </w:pPr>
      <w:r>
        <w:t>Część C – INFORMACJE UZUPEŁNIAJĄCE</w:t>
      </w:r>
    </w:p>
    <w:p w:rsidR="00D340DC" w:rsidRDefault="00D340DC" w:rsidP="00D340DC">
      <w:pPr>
        <w:pStyle w:val="Nagwek2"/>
        <w:ind w:right="2"/>
      </w:pPr>
      <w:r>
        <w:t xml:space="preserve">SYTUACJA ZAWODOWA </w:t>
      </w:r>
    </w:p>
    <w:p w:rsidR="00D340DC" w:rsidRDefault="00D340DC" w:rsidP="00D340DC">
      <w:pPr>
        <w:numPr>
          <w:ilvl w:val="0"/>
          <w:numId w:val="3"/>
        </w:numPr>
        <w:ind w:hanging="256"/>
      </w:pPr>
      <w:r>
        <w:t>Zatrudniony/prowadzący działalność gospodarczą</w:t>
      </w:r>
    </w:p>
    <w:p w:rsidR="00D340DC" w:rsidRDefault="00D340DC" w:rsidP="00D340DC">
      <w:pPr>
        <w:numPr>
          <w:ilvl w:val="0"/>
          <w:numId w:val="3"/>
        </w:numPr>
        <w:ind w:hanging="256"/>
      </w:pPr>
      <w:r>
        <w:t>Osoba w wieku od 18 do 24 lat, ucząca się w systemie szkolnym lub studiująca</w:t>
      </w:r>
    </w:p>
    <w:p w:rsidR="00D340DC" w:rsidRDefault="00D340DC" w:rsidP="00D340DC">
      <w:pPr>
        <w:numPr>
          <w:ilvl w:val="0"/>
          <w:numId w:val="3"/>
        </w:numPr>
        <w:ind w:hanging="256"/>
      </w:pPr>
      <w:r>
        <w:t>Bezrobotny poszukujący pracy</w:t>
      </w:r>
    </w:p>
    <w:p w:rsidR="00D340DC" w:rsidRDefault="00D340DC" w:rsidP="00D340DC">
      <w:pPr>
        <w:numPr>
          <w:ilvl w:val="0"/>
          <w:numId w:val="3"/>
        </w:numPr>
        <w:ind w:hanging="256"/>
      </w:pPr>
      <w:r>
        <w:t>Rencista poszukujący pracy</w:t>
      </w:r>
    </w:p>
    <w:p w:rsidR="00D340DC" w:rsidRDefault="00D340DC" w:rsidP="00D340DC">
      <w:pPr>
        <w:numPr>
          <w:ilvl w:val="0"/>
          <w:numId w:val="3"/>
        </w:numPr>
        <w:spacing w:after="623"/>
        <w:ind w:hanging="256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Inne / jakie?</w:t>
      </w:r>
    </w:p>
    <w:p w:rsidR="00D340DC" w:rsidRDefault="00D340DC" w:rsidP="00D340DC">
      <w:pPr>
        <w:pStyle w:val="Nagwek2"/>
        <w:ind w:right="2"/>
      </w:pPr>
      <w:r>
        <w:t>OŚWIADCZENIE</w:t>
      </w:r>
    </w:p>
    <w:p w:rsidR="00D340DC" w:rsidRDefault="00D340DC" w:rsidP="00D340DC">
      <w:pPr>
        <w:spacing w:after="105"/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D340DC" w:rsidRDefault="00D340DC" w:rsidP="00D340DC">
      <w:pPr>
        <w:spacing w:after="105"/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:rsidR="00D340DC" w:rsidRDefault="00D340DC" w:rsidP="00D340DC">
      <w:pPr>
        <w:spacing w:after="102"/>
        <w:ind w:left="-5"/>
      </w:pPr>
      <w:r>
        <w:t>Oświadczam, że nie mam zaległości wobec Państwowego Funduszu Rehabilitacji Osób Niepełnosprawnych.</w:t>
      </w:r>
    </w:p>
    <w:p w:rsidR="00AD3EFC" w:rsidRDefault="00D340DC" w:rsidP="00AD3EFC">
      <w:pPr>
        <w:pStyle w:val="Bezodstpw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 xml:space="preserve">) stroną umowy o dofinansowanie ze środków Państwowego Funduszu Rehabilitacji Osób Niepełnosprawnych, która została rozwiązana z przyczyn leżących po mojej stronie. </w:t>
      </w:r>
    </w:p>
    <w:p w:rsidR="00AD3EFC" w:rsidRPr="00AD3EFC" w:rsidRDefault="00AD3EFC" w:rsidP="00AD3EFC">
      <w:pPr>
        <w:pStyle w:val="Bezodstpw"/>
        <w:rPr>
          <w:sz w:val="20"/>
          <w:szCs w:val="20"/>
        </w:rPr>
      </w:pPr>
      <w:r w:rsidRPr="00AD3EFC">
        <w:rPr>
          <w:sz w:val="20"/>
          <w:szCs w:val="20"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D340DC" w:rsidRPr="00AD3EFC" w:rsidRDefault="00AD3EFC" w:rsidP="00AD3EFC">
      <w:pPr>
        <w:pStyle w:val="Bezodstpw"/>
        <w:rPr>
          <w:sz w:val="20"/>
          <w:szCs w:val="20"/>
        </w:rPr>
      </w:pPr>
      <w:r w:rsidRPr="00AD3EFC">
        <w:rPr>
          <w:sz w:val="20"/>
          <w:szCs w:val="20"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8" w:history="1">
        <w:r w:rsidRPr="00AD3EFC">
          <w:rPr>
            <w:rStyle w:val="Hipercze"/>
            <w:sz w:val="20"/>
            <w:szCs w:val="20"/>
          </w:rPr>
          <w:t>iod@pcpr-ciechanow.pl</w:t>
        </w:r>
      </w:hyperlink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D340DC" w:rsidTr="00245B02">
        <w:trPr>
          <w:trHeight w:val="34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340DC" w:rsidRDefault="00D340DC" w:rsidP="00245B02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340DC" w:rsidRDefault="00D340DC" w:rsidP="00245B02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340DC" w:rsidRDefault="00D340DC" w:rsidP="00245B02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D340DC" w:rsidTr="00AD3EFC">
        <w:trPr>
          <w:trHeight w:val="49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DC" w:rsidRDefault="00D340DC" w:rsidP="00245B02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DC" w:rsidRDefault="00D340DC" w:rsidP="00245B02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0DC" w:rsidRDefault="00D340DC" w:rsidP="00AD3EFC">
            <w:pPr>
              <w:spacing w:after="160" w:line="259" w:lineRule="auto"/>
              <w:ind w:left="0" w:firstLine="0"/>
              <w:jc w:val="right"/>
            </w:pPr>
          </w:p>
        </w:tc>
      </w:tr>
    </w:tbl>
    <w:tbl>
      <w:tblPr>
        <w:tblW w:w="10772" w:type="dxa"/>
        <w:tblInd w:w="-117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5855"/>
        <w:gridCol w:w="1392"/>
        <w:gridCol w:w="1442"/>
        <w:gridCol w:w="1463"/>
      </w:tblGrid>
      <w:tr w:rsidR="00531001" w:rsidTr="00531001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531001" w:rsidRDefault="00531001" w:rsidP="00A36C2D">
            <w:pPr>
              <w:spacing w:after="160" w:line="259" w:lineRule="auto"/>
            </w:pPr>
          </w:p>
        </w:tc>
        <w:tc>
          <w:tcPr>
            <w:tcW w:w="101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531001" w:rsidRDefault="00531001" w:rsidP="00A36C2D">
            <w:pPr>
              <w:spacing w:line="259" w:lineRule="auto"/>
              <w:ind w:left="2450"/>
            </w:pPr>
            <w:r w:rsidRPr="006A2951">
              <w:rPr>
                <w:b/>
                <w:sz w:val="28"/>
              </w:rPr>
              <w:t>ZAŁĄCZNIKI DO WNIOSKU</w:t>
            </w:r>
          </w:p>
        </w:tc>
      </w:tr>
      <w:tr w:rsidR="00531001" w:rsidTr="00531001">
        <w:trPr>
          <w:trHeight w:val="412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531001" w:rsidRDefault="00531001" w:rsidP="00A36C2D">
            <w:pPr>
              <w:spacing w:line="259" w:lineRule="auto"/>
            </w:pPr>
            <w:r w:rsidRPr="006A2951">
              <w:rPr>
                <w:b/>
                <w:sz w:val="26"/>
              </w:rPr>
              <w:t>Lp.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531001" w:rsidRDefault="00531001" w:rsidP="00A36C2D">
            <w:pPr>
              <w:spacing w:line="259" w:lineRule="auto"/>
              <w:ind w:right="132"/>
              <w:jc w:val="center"/>
            </w:pPr>
            <w:r w:rsidRPr="006A2951">
              <w:rPr>
                <w:b/>
                <w:sz w:val="26"/>
              </w:rPr>
              <w:t>Plik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531001" w:rsidRPr="006A2951" w:rsidRDefault="00531001" w:rsidP="00A36C2D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531001" w:rsidRPr="006A2951" w:rsidRDefault="00531001" w:rsidP="00A36C2D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531001" w:rsidRPr="006A2951" w:rsidRDefault="00531001" w:rsidP="00A36C2D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Data uzupełnienia</w:t>
            </w:r>
          </w:p>
        </w:tc>
      </w:tr>
      <w:tr w:rsidR="00531001" w:rsidTr="0053100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spacing w:after="160" w:line="259" w:lineRule="auto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1.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Kopia aktualnego dokumentu potwierdzającego niepełnosprawność Wnioskodawcy.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531001" w:rsidTr="0053100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Kserokopia dokumentu stanowiącego opiekę prawną nad podopiecznym – w przypadku wniosku dotyczącego osoby niepełnosprawnej, w imieniu której występuje opiekun prawny.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rPr>
                <w:sz w:val="18"/>
                <w:szCs w:val="18"/>
              </w:rPr>
            </w:pPr>
          </w:p>
        </w:tc>
      </w:tr>
      <w:tr w:rsidR="00531001" w:rsidTr="0053100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Kopia dokumentu potwierdzającego wpis do rejestru tłumaczy PJM, SJM, SKOGN.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531001" w:rsidTr="0053100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Default="00531001" w:rsidP="00A36C2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001" w:rsidRDefault="00531001" w:rsidP="00A36C2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Zaświadczenie lekarskie wypełnione na druku stanowiącym Załącznik do wniosku, jeśli rodzaj niepełnosprawności (03 L) nie został określony w orzeczeniu o niepełnosprawności.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531001" w:rsidTr="0053100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1001" w:rsidRPr="006A2951" w:rsidRDefault="00531001" w:rsidP="00A36C2D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</w:tbl>
    <w:p w:rsidR="00531001" w:rsidRDefault="00531001" w:rsidP="00531001">
      <w:pPr>
        <w:rPr>
          <w:b/>
          <w:bCs/>
          <w:sz w:val="20"/>
        </w:rPr>
      </w:pPr>
    </w:p>
    <w:p w:rsidR="00531001" w:rsidRDefault="00531001" w:rsidP="00531001">
      <w:pPr>
        <w:rPr>
          <w:b/>
          <w:bCs/>
          <w:sz w:val="20"/>
        </w:rPr>
      </w:pPr>
    </w:p>
    <w:p w:rsidR="00531001" w:rsidRDefault="00531001" w:rsidP="00531001">
      <w:pPr>
        <w:rPr>
          <w:b/>
          <w:bCs/>
          <w:sz w:val="20"/>
        </w:rPr>
      </w:pPr>
    </w:p>
    <w:p w:rsidR="00531001" w:rsidRDefault="00531001" w:rsidP="00531001">
      <w:pPr>
        <w:rPr>
          <w:b/>
          <w:bCs/>
          <w:sz w:val="20"/>
        </w:rPr>
      </w:pPr>
      <w:r>
        <w:rPr>
          <w:b/>
          <w:bCs/>
          <w:sz w:val="20"/>
        </w:rPr>
        <w:t>CZĘŚĆ D WNIOSKU O DOFINANSOWANIE nr:....................</w:t>
      </w:r>
      <w:r>
        <w:rPr>
          <w:b/>
          <w:bCs/>
          <w:sz w:val="20"/>
        </w:rPr>
        <w:t>...............................</w:t>
      </w:r>
      <w:r>
        <w:rPr>
          <w:b/>
          <w:bCs/>
          <w:sz w:val="20"/>
        </w:rPr>
        <w:t>. – WYPEŁNIA PCPR w Ciechanowie</w:t>
      </w:r>
    </w:p>
    <w:p w:rsidR="00531001" w:rsidRDefault="00531001" w:rsidP="00531001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531001" w:rsidRDefault="00531001" w:rsidP="00531001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091"/>
        <w:gridCol w:w="1463"/>
        <w:gridCol w:w="1351"/>
        <w:gridCol w:w="2250"/>
      </w:tblGrid>
      <w:tr w:rsidR="00531001" w:rsidTr="00A36C2D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531001" w:rsidTr="00A36C2D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usług tłumacza języka migowego/ tłumacza przewodnika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</w:pPr>
          </w:p>
        </w:tc>
      </w:tr>
      <w:tr w:rsidR="00531001" w:rsidTr="00A36C2D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31001" w:rsidRDefault="00531001" w:rsidP="00A36C2D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</w:pPr>
          </w:p>
        </w:tc>
      </w:tr>
      <w:tr w:rsidR="00531001" w:rsidTr="00A36C2D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31001" w:rsidRDefault="00531001" w:rsidP="00A36C2D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</w:pPr>
          </w:p>
        </w:tc>
      </w:tr>
      <w:tr w:rsidR="00531001" w:rsidTr="00A36C2D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31001" w:rsidRDefault="00531001" w:rsidP="00A36C2D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</w:pPr>
          </w:p>
        </w:tc>
      </w:tr>
      <w:tr w:rsidR="00531001" w:rsidTr="00A36C2D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31001" w:rsidRDefault="00531001" w:rsidP="00A36C2D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</w:pPr>
          </w:p>
        </w:tc>
      </w:tr>
      <w:tr w:rsidR="00531001" w:rsidTr="00A36C2D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531001" w:rsidRDefault="00531001" w:rsidP="00A36C2D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</w:pPr>
          </w:p>
        </w:tc>
      </w:tr>
      <w:tr w:rsidR="00531001" w:rsidTr="00A36C2D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31001" w:rsidRDefault="00531001" w:rsidP="00A36C2D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531001" w:rsidRDefault="00531001" w:rsidP="00A36C2D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531001" w:rsidTr="00A36C2D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531001" w:rsidRDefault="00531001" w:rsidP="00A36C2D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531001" w:rsidTr="00A36C2D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531001" w:rsidTr="00A36C2D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531001" w:rsidRDefault="00531001" w:rsidP="00A36C2D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31001" w:rsidRDefault="00531001" w:rsidP="00A36C2D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531001" w:rsidRDefault="00531001" w:rsidP="00531001">
      <w:pPr>
        <w:jc w:val="right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0" t="0" r="1905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01" w:rsidRDefault="00531001" w:rsidP="005310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PCPR w Ciechanowie dokonującego weryfikacji formalnej wniosku </w:t>
                            </w:r>
                          </w:p>
                          <w:p w:rsidR="00531001" w:rsidRDefault="00531001" w:rsidP="0053100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31001" w:rsidRDefault="00531001" w:rsidP="00531001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531001" w:rsidRDefault="00531001" w:rsidP="00531001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-4.35pt;margin-top:6.3pt;width:261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">
                <v:textbox>
                  <w:txbxContent>
                    <w:p w:rsidR="00531001" w:rsidRDefault="00531001" w:rsidP="00531001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PCPR w Ciechanowie dokonującego weryfikacji formalnej wniosku </w:t>
                      </w:r>
                    </w:p>
                    <w:p w:rsidR="00531001" w:rsidRDefault="00531001" w:rsidP="00531001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531001" w:rsidRDefault="00531001" w:rsidP="00531001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531001" w:rsidRDefault="00531001" w:rsidP="00531001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0" t="0" r="190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01" w:rsidRDefault="00531001" w:rsidP="0053100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Dyrektora PCPR w Ciechanowie</w:t>
                            </w:r>
                          </w:p>
                          <w:p w:rsidR="00531001" w:rsidRDefault="00531001" w:rsidP="0053100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31001" w:rsidRDefault="00531001" w:rsidP="00531001">
                            <w:pPr>
                              <w:pStyle w:val="Stopka"/>
                              <w:rPr>
                                <w:sz w:val="20"/>
                              </w:rPr>
                            </w:pPr>
                          </w:p>
                          <w:p w:rsidR="00531001" w:rsidRDefault="00531001" w:rsidP="00531001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283.65pt;margin-top:6.3pt;width:243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">
                <v:textbox>
                  <w:txbxContent>
                    <w:p w:rsidR="00531001" w:rsidRDefault="00531001" w:rsidP="00531001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Dyrektora PCPR w Ciechanowie</w:t>
                      </w:r>
                    </w:p>
                    <w:p w:rsidR="00531001" w:rsidRDefault="00531001" w:rsidP="00531001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531001" w:rsidRDefault="00531001" w:rsidP="00531001">
                      <w:pPr>
                        <w:pStyle w:val="Stopka"/>
                        <w:rPr>
                          <w:sz w:val="20"/>
                        </w:rPr>
                      </w:pPr>
                    </w:p>
                    <w:p w:rsidR="00531001" w:rsidRDefault="00531001" w:rsidP="00531001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531001" w:rsidRDefault="00531001" w:rsidP="00531001">
      <w:pPr>
        <w:jc w:val="right"/>
        <w:rPr>
          <w:b/>
          <w:bCs/>
          <w:sz w:val="20"/>
        </w:rPr>
      </w:pPr>
    </w:p>
    <w:p w:rsidR="00531001" w:rsidRDefault="00531001" w:rsidP="00531001">
      <w:pPr>
        <w:jc w:val="right"/>
        <w:rPr>
          <w:b/>
          <w:bCs/>
          <w:sz w:val="20"/>
        </w:rPr>
      </w:pPr>
    </w:p>
    <w:p w:rsidR="00531001" w:rsidRDefault="00531001" w:rsidP="00531001">
      <w:pPr>
        <w:ind w:left="4678"/>
        <w:rPr>
          <w:b/>
          <w:bCs/>
          <w:strike/>
          <w:sz w:val="20"/>
        </w:rPr>
      </w:pPr>
    </w:p>
    <w:p w:rsidR="00531001" w:rsidRDefault="00531001" w:rsidP="00531001">
      <w:pPr>
        <w:pStyle w:val="Stopka"/>
        <w:spacing w:line="360" w:lineRule="auto"/>
        <w:rPr>
          <w:rFonts w:cs="Arial"/>
        </w:rPr>
      </w:pPr>
    </w:p>
    <w:p w:rsidR="00D340DC" w:rsidRDefault="00D340DC" w:rsidP="00D340DC"/>
    <w:p w:rsidR="000835F8" w:rsidRDefault="00A01310" w:rsidP="00D340DC">
      <w:r>
        <w:br w:type="page"/>
      </w:r>
    </w:p>
    <w:p w:rsidR="00382DE2" w:rsidRDefault="00382DE2" w:rsidP="00382DE2">
      <w:pPr>
        <w:spacing w:before="240"/>
        <w:jc w:val="both"/>
        <w:rPr>
          <w:i/>
          <w:sz w:val="18"/>
        </w:rPr>
      </w:pPr>
      <w:r>
        <w:rPr>
          <w:b/>
          <w:bCs/>
          <w:sz w:val="20"/>
        </w:rPr>
        <w:lastRenderedPageBreak/>
        <w:t xml:space="preserve">2. Decyzja dotycząca wniosku               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82DE2" w:rsidTr="00A36C2D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382DE2" w:rsidRPr="002272C5" w:rsidRDefault="00382DE2" w:rsidP="00A36C2D">
            <w:pPr>
              <w:pStyle w:val="Nagwek5"/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>
              <w:rPr>
                <w:rFonts w:cs="Arial"/>
                <w:sz w:val="20"/>
              </w:rPr>
              <w:t>O USŁUG TŁUMACZA JĘZYKA MIGOWEGO LUB TŁUMACZA-PRZEWODNIKA</w:t>
            </w:r>
          </w:p>
          <w:p w:rsidR="00382DE2" w:rsidRPr="002272C5" w:rsidRDefault="00382DE2" w:rsidP="00A36C2D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382DE2" w:rsidTr="00A36C2D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382DE2" w:rsidRDefault="00382DE2" w:rsidP="00A36C2D">
            <w:pPr>
              <w:pStyle w:val="Bezodstpw"/>
              <w:rPr>
                <w:b/>
                <w:sz w:val="18"/>
                <w:szCs w:val="18"/>
              </w:rPr>
            </w:pPr>
          </w:p>
          <w:p w:rsidR="00382DE2" w:rsidRPr="00CF5006" w:rsidRDefault="00382DE2" w:rsidP="00A36C2D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382DE2" w:rsidTr="00A36C2D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382DE2" w:rsidRDefault="00382DE2" w:rsidP="00A36C2D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:rsidR="00382DE2" w:rsidRDefault="00382DE2" w:rsidP="00A36C2D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382DE2" w:rsidRDefault="00382DE2" w:rsidP="00A36C2D">
            <w:pPr>
              <w:pStyle w:val="Tekstpodstawowy"/>
              <w:rPr>
                <w:sz w:val="18"/>
                <w:szCs w:val="18"/>
              </w:rPr>
            </w:pPr>
          </w:p>
          <w:p w:rsidR="00382DE2" w:rsidRDefault="00382DE2" w:rsidP="00A36C2D">
            <w:pPr>
              <w:pStyle w:val="Tekstpodstawowy"/>
              <w:rPr>
                <w:sz w:val="18"/>
                <w:szCs w:val="18"/>
              </w:rPr>
            </w:pPr>
          </w:p>
          <w:p w:rsidR="00382DE2" w:rsidRDefault="00382DE2" w:rsidP="00A36C2D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382DE2" w:rsidTr="00A36C2D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82DE2" w:rsidRPr="001D521F" w:rsidRDefault="00382DE2" w:rsidP="00A36C2D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382DE2" w:rsidTr="00A36C2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DE2" w:rsidRDefault="00382DE2" w:rsidP="00A36C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382DE2" w:rsidRPr="00A8690A" w:rsidRDefault="00382DE2" w:rsidP="00A36C2D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382DE2" w:rsidRDefault="00382DE2" w:rsidP="00A36C2D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382DE2" w:rsidRPr="00212CE8" w:rsidRDefault="00382DE2" w:rsidP="00A36C2D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382DE2" w:rsidRDefault="00382DE2" w:rsidP="00A36C2D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0835F8" w:rsidRDefault="00A01310">
      <w:r>
        <w:br w:type="page"/>
      </w:r>
    </w:p>
    <w:p w:rsidR="000835F8" w:rsidRDefault="00A01310">
      <w:pPr>
        <w:spacing w:after="870" w:line="259" w:lineRule="auto"/>
        <w:ind w:left="1008" w:firstLine="0"/>
      </w:pPr>
      <w:r>
        <w:rPr>
          <w:sz w:val="18"/>
        </w:rPr>
        <w:lastRenderedPageBreak/>
        <w:t>Załącznik do wniosku o dofinansowanie ze środków PFRON usług tłumacza migowego/tłumacza przewodnika</w:t>
      </w:r>
    </w:p>
    <w:p w:rsidR="000835F8" w:rsidRDefault="00A01310">
      <w:pPr>
        <w:ind w:left="160"/>
      </w:pPr>
      <w:r>
        <w:t>............................................................</w:t>
      </w:r>
    </w:p>
    <w:p w:rsidR="000835F8" w:rsidRDefault="00A01310">
      <w:pPr>
        <w:spacing w:after="937"/>
        <w:ind w:left="762" w:right="6635" w:hanging="526"/>
      </w:pPr>
      <w:r>
        <w:t xml:space="preserve">(pieczęć Zakładu Opieki Zdrowotnej lub gabinetu lekarskiego) </w:t>
      </w:r>
    </w:p>
    <w:p w:rsidR="000835F8" w:rsidRDefault="00A01310">
      <w:pPr>
        <w:pStyle w:val="Nagwek1"/>
        <w:ind w:left="764" w:right="650"/>
      </w:pPr>
      <w:r>
        <w:t>ZAŚWIADCZENIE LEKARSKIE O STANIE ZDROWIA wydane dla potrzeb Powiatowego Centrum Pomocy Rodzinie</w:t>
      </w:r>
    </w:p>
    <w:tbl>
      <w:tblPr>
        <w:tblStyle w:val="TableGrid"/>
        <w:tblW w:w="10772" w:type="dxa"/>
        <w:tblInd w:w="-2" w:type="dxa"/>
        <w:tblCellMar>
          <w:top w:w="62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0835F8">
        <w:trPr>
          <w:trHeight w:val="4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0835F8">
        <w:trPr>
          <w:trHeight w:val="51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87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Zamieszkały/zamieszkała: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5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0835F8">
            <w:pPr>
              <w:spacing w:after="160" w:line="259" w:lineRule="auto"/>
              <w:ind w:left="0" w:firstLine="0"/>
            </w:pPr>
          </w:p>
        </w:tc>
      </w:tr>
      <w:tr w:rsidR="000835F8">
        <w:trPr>
          <w:trHeight w:val="1124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Pacjent posiada schorzenia lub dysfunkcje: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14"/>
              </w:numPr>
              <w:spacing w:after="0" w:line="259" w:lineRule="auto"/>
              <w:ind w:hanging="256"/>
            </w:pPr>
            <w:r>
              <w:t>słuchu</w:t>
            </w:r>
          </w:p>
          <w:p w:rsidR="000835F8" w:rsidRDefault="00A01310">
            <w:pPr>
              <w:numPr>
                <w:ilvl w:val="0"/>
                <w:numId w:val="14"/>
              </w:numPr>
              <w:spacing w:after="0" w:line="259" w:lineRule="auto"/>
              <w:ind w:hanging="256"/>
            </w:pPr>
            <w:r>
              <w:t>mowy</w:t>
            </w:r>
          </w:p>
          <w:p w:rsidR="000835F8" w:rsidRDefault="00A01310">
            <w:pPr>
              <w:numPr>
                <w:ilvl w:val="0"/>
                <w:numId w:val="14"/>
              </w:numPr>
              <w:spacing w:after="0" w:line="259" w:lineRule="auto"/>
              <w:ind w:hanging="256"/>
            </w:pPr>
            <w:r>
              <w:t>inne (jakie)</w:t>
            </w:r>
          </w:p>
        </w:tc>
      </w:tr>
      <w:tr w:rsidR="000835F8">
        <w:trPr>
          <w:trHeight w:val="1009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0835F8" w:rsidRDefault="00A0131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Stwierdzam potrzebę korzystania z usług tłumacza języka migowego lub usług tłumacza przewodnika: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5F8" w:rsidRDefault="00A01310">
            <w:pPr>
              <w:numPr>
                <w:ilvl w:val="0"/>
                <w:numId w:val="15"/>
              </w:numPr>
              <w:spacing w:after="0" w:line="259" w:lineRule="auto"/>
              <w:ind w:hanging="256"/>
            </w:pPr>
            <w:r>
              <w:t>nie</w:t>
            </w:r>
          </w:p>
          <w:p w:rsidR="000835F8" w:rsidRDefault="00A01310">
            <w:pPr>
              <w:numPr>
                <w:ilvl w:val="0"/>
                <w:numId w:val="15"/>
              </w:numPr>
              <w:spacing w:after="0" w:line="259" w:lineRule="auto"/>
              <w:ind w:hanging="256"/>
            </w:pPr>
            <w:r>
              <w:t>tak – uzasadnienie:</w:t>
            </w:r>
          </w:p>
        </w:tc>
      </w:tr>
    </w:tbl>
    <w:p w:rsidR="00A01310" w:rsidRDefault="00A01310"/>
    <w:p w:rsidR="00DE4CFD" w:rsidRDefault="00DE4CFD"/>
    <w:p w:rsidR="00DE4CFD" w:rsidRDefault="00DE4CFD"/>
    <w:p w:rsidR="00DE4CFD" w:rsidRDefault="00DE4CFD" w:rsidP="00DE4CFD">
      <w:r>
        <w:t xml:space="preserve">……………………                                            </w:t>
      </w:r>
      <w:r>
        <w:t xml:space="preserve">                     …………………………</w:t>
      </w:r>
      <w:r>
        <w:t>……………………………...</w:t>
      </w:r>
    </w:p>
    <w:p w:rsidR="00DE4CFD" w:rsidRDefault="00DE4CFD" w:rsidP="00DE4CFD">
      <w:r>
        <w:t xml:space="preserve"> </w:t>
      </w:r>
      <w:bookmarkStart w:id="0" w:name="_GoBack"/>
      <w:bookmarkEnd w:id="0"/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i podpis lekarza specjalisty</w:t>
      </w:r>
    </w:p>
    <w:p w:rsidR="00DE4CFD" w:rsidRDefault="00DE4CFD"/>
    <w:sectPr w:rsidR="00DE4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676" w:bottom="137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8E" w:rsidRDefault="00987A8E">
      <w:pPr>
        <w:spacing w:after="0" w:line="240" w:lineRule="auto"/>
      </w:pPr>
      <w:r>
        <w:separator/>
      </w:r>
    </w:p>
  </w:endnote>
  <w:endnote w:type="continuationSeparator" w:id="0">
    <w:p w:rsidR="00987A8E" w:rsidRDefault="0098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F8" w:rsidRDefault="00A01310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F8" w:rsidRDefault="00A01310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DE4CFD">
      <w:rPr>
        <w:noProof/>
        <w:sz w:val="20"/>
      </w:rPr>
      <w:t>9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DE4CFD">
      <w:rPr>
        <w:noProof/>
        <w:sz w:val="20"/>
      </w:rPr>
      <w:t>9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F8" w:rsidRDefault="00A01310">
    <w:pPr>
      <w:spacing w:after="0" w:line="259" w:lineRule="auto"/>
      <w:ind w:left="111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8E" w:rsidRDefault="00987A8E">
      <w:pPr>
        <w:spacing w:after="0" w:line="240" w:lineRule="auto"/>
      </w:pPr>
      <w:r>
        <w:separator/>
      </w:r>
    </w:p>
  </w:footnote>
  <w:footnote w:type="continuationSeparator" w:id="0">
    <w:p w:rsidR="00987A8E" w:rsidRDefault="0098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F8" w:rsidRDefault="00A01310">
    <w:pPr>
      <w:tabs>
        <w:tab w:val="center" w:pos="5382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F8" w:rsidRDefault="00A01310">
    <w:pPr>
      <w:tabs>
        <w:tab w:val="center" w:pos="5382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F8" w:rsidRDefault="00A01310">
    <w:pPr>
      <w:tabs>
        <w:tab w:val="center" w:pos="5382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49B"/>
    <w:multiLevelType w:val="hybridMultilevel"/>
    <w:tmpl w:val="4476DAF8"/>
    <w:lvl w:ilvl="0" w:tplc="D6AE532A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81FC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2BC4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6B40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4F98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0819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C8E6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2686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02597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44DDE"/>
    <w:multiLevelType w:val="hybridMultilevel"/>
    <w:tmpl w:val="04A8064E"/>
    <w:lvl w:ilvl="0" w:tplc="43F8E5E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A0711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A6E7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C390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4790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F03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BC0A0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2DD2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EE3E0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F54AA"/>
    <w:multiLevelType w:val="hybridMultilevel"/>
    <w:tmpl w:val="736A277A"/>
    <w:lvl w:ilvl="0" w:tplc="EF80A92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8225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4CE5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0F25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217D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EBDC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EFFD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8104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67E6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82A01"/>
    <w:multiLevelType w:val="hybridMultilevel"/>
    <w:tmpl w:val="24D08F50"/>
    <w:lvl w:ilvl="0" w:tplc="7F9882C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8698B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4CDBC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18B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A503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4338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52F72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0A71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CEFD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07B34"/>
    <w:multiLevelType w:val="hybridMultilevel"/>
    <w:tmpl w:val="7DEC6DA6"/>
    <w:lvl w:ilvl="0" w:tplc="E2BA82FA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2047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A651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EA05B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20CF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C1A8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25B2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2C47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6418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DD5647"/>
    <w:multiLevelType w:val="hybridMultilevel"/>
    <w:tmpl w:val="6D68958C"/>
    <w:lvl w:ilvl="0" w:tplc="9AE0F2D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2E67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0F6A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F65E8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7A2AD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0E04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A496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C952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661D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6E5814"/>
    <w:multiLevelType w:val="hybridMultilevel"/>
    <w:tmpl w:val="7AC456FA"/>
    <w:lvl w:ilvl="0" w:tplc="07E058F4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04C5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A78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4E4A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BA80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895B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A0E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663F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682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77671"/>
    <w:multiLevelType w:val="hybridMultilevel"/>
    <w:tmpl w:val="462EA250"/>
    <w:lvl w:ilvl="0" w:tplc="52F0158E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6A194">
      <w:start w:val="1"/>
      <w:numFmt w:val="bullet"/>
      <w:lvlText w:val="o"/>
      <w:lvlJc w:val="left"/>
      <w:pPr>
        <w:ind w:left="1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0E6D0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2DEF4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3E95E4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EC724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C3138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A99DA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82068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451CA0"/>
    <w:multiLevelType w:val="hybridMultilevel"/>
    <w:tmpl w:val="9D343A74"/>
    <w:lvl w:ilvl="0" w:tplc="EF6A5B7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9A55E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AFD2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E3D6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A0C7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C369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4B9D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78222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0141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EF6AD9"/>
    <w:multiLevelType w:val="hybridMultilevel"/>
    <w:tmpl w:val="BC2A1FFE"/>
    <w:lvl w:ilvl="0" w:tplc="A18C0B4A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42D6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0C4D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2CD1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CCE35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670E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A8F8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6487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741EB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A2D99"/>
    <w:multiLevelType w:val="hybridMultilevel"/>
    <w:tmpl w:val="F7229942"/>
    <w:lvl w:ilvl="0" w:tplc="050009C0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21E9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E17F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08F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0A10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C4EE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6AE0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8EFC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2C97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014449"/>
    <w:multiLevelType w:val="hybridMultilevel"/>
    <w:tmpl w:val="D150686E"/>
    <w:lvl w:ilvl="0" w:tplc="B12C7E28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88C1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AAE2C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E940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4C1D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6CDA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6817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8C77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0296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CC4B31"/>
    <w:multiLevelType w:val="hybridMultilevel"/>
    <w:tmpl w:val="91701B2E"/>
    <w:lvl w:ilvl="0" w:tplc="F3D0309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4AE6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E862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0DCA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C0F8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4F3D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AF05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4573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2A2D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F07050"/>
    <w:multiLevelType w:val="hybridMultilevel"/>
    <w:tmpl w:val="EDC65B30"/>
    <w:lvl w:ilvl="0" w:tplc="BA34092E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287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E62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ADD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AE1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E28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4F9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202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2FF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9B505E"/>
    <w:multiLevelType w:val="hybridMultilevel"/>
    <w:tmpl w:val="C4D24B7E"/>
    <w:lvl w:ilvl="0" w:tplc="AA364CF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0E8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2DF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C05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E22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283E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888A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21F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4EF2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F8"/>
    <w:rsid w:val="000835F8"/>
    <w:rsid w:val="002213C5"/>
    <w:rsid w:val="00382DE2"/>
    <w:rsid w:val="004579C7"/>
    <w:rsid w:val="004F5022"/>
    <w:rsid w:val="00531001"/>
    <w:rsid w:val="00551C26"/>
    <w:rsid w:val="00987A8E"/>
    <w:rsid w:val="00A01310"/>
    <w:rsid w:val="00AD3EFC"/>
    <w:rsid w:val="00D340DC"/>
    <w:rsid w:val="00D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0FEE4-BD92-4963-95FE-1B8CBB19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50" w:lineRule="auto"/>
      <w:ind w:left="3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121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D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semiHidden/>
    <w:unhideWhenUsed/>
    <w:rsid w:val="00AD3EFC"/>
    <w:rPr>
      <w:color w:val="0563C1"/>
      <w:u w:val="single"/>
    </w:rPr>
  </w:style>
  <w:style w:type="paragraph" w:styleId="Bezodstpw">
    <w:name w:val="No Spacing"/>
    <w:uiPriority w:val="1"/>
    <w:qFormat/>
    <w:rsid w:val="00AD3EFC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rsid w:val="00531001"/>
    <w:pPr>
      <w:suppressLineNumbers/>
      <w:tabs>
        <w:tab w:val="center" w:pos="5386"/>
        <w:tab w:val="right" w:pos="10772"/>
      </w:tabs>
      <w:suppressAutoHyphens/>
      <w:spacing w:after="0" w:line="240" w:lineRule="auto"/>
      <w:ind w:left="0" w:firstLine="0"/>
    </w:pPr>
    <w:rPr>
      <w:rFonts w:eastAsia="NSimSun" w:cs="Mangal"/>
      <w:color w:val="auto"/>
      <w:kern w:val="2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531001"/>
    <w:rPr>
      <w:rFonts w:ascii="Arial" w:eastAsia="NSimSun" w:hAnsi="Arial" w:cs="Mangal"/>
      <w:kern w:val="2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1001"/>
    <w:pPr>
      <w:suppressAutoHyphens/>
      <w:spacing w:after="120" w:line="480" w:lineRule="auto"/>
      <w:ind w:left="283" w:firstLine="0"/>
    </w:pPr>
    <w:rPr>
      <w:rFonts w:eastAsia="NSimSun" w:cs="Mangal"/>
      <w:color w:val="auto"/>
      <w:kern w:val="2"/>
      <w:szCs w:val="20"/>
      <w:lang w:eastAsia="zh-C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31001"/>
    <w:rPr>
      <w:rFonts w:ascii="Arial" w:eastAsia="NSimSun" w:hAnsi="Arial" w:cs="Mangal"/>
      <w:kern w:val="2"/>
      <w:szCs w:val="20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DE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2D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2DE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TJM</vt:lpstr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TJM</dc:title>
  <dc:subject>Wniosek RS TJM</dc:subject>
  <dc:creator>User</dc:creator>
  <cp:keywords/>
  <cp:lastModifiedBy>User</cp:lastModifiedBy>
  <cp:revision>9</cp:revision>
  <dcterms:created xsi:type="dcterms:W3CDTF">2022-01-27T10:08:00Z</dcterms:created>
  <dcterms:modified xsi:type="dcterms:W3CDTF">2022-01-27T11:06:00Z</dcterms:modified>
</cp:coreProperties>
</file>